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0B1" w:rsidRPr="000A0D7F" w:rsidRDefault="0040711C" w:rsidP="00DC3374">
      <w:pPr>
        <w:pStyle w:val="FORMATTEXT"/>
        <w:ind w:left="10800" w:right="16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>№</w:t>
      </w:r>
      <w:r w:rsidR="004700B1" w:rsidRPr="000A0D7F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4700B1" w:rsidRPr="000A0D7F" w:rsidRDefault="0040711C" w:rsidP="00DC3374">
      <w:pPr>
        <w:pStyle w:val="FORMATTEXT"/>
        <w:ind w:left="11520" w:right="16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к приказу ФАС России</w:t>
      </w:r>
    </w:p>
    <w:p w:rsidR="004700B1" w:rsidRPr="000A0D7F" w:rsidRDefault="004700B1" w:rsidP="00DC3374">
      <w:pPr>
        <w:pStyle w:val="FORMATTEXT"/>
        <w:ind w:right="160"/>
        <w:jc w:val="right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от 19 апреля 2011 года </w:t>
      </w:r>
      <w:r w:rsidR="0040711C">
        <w:rPr>
          <w:rFonts w:ascii="Times New Roman" w:hAnsi="Times New Roman" w:cs="Times New Roman"/>
          <w:sz w:val="22"/>
          <w:szCs w:val="22"/>
        </w:rPr>
        <w:t>№</w:t>
      </w:r>
      <w:r w:rsidRPr="000A0D7F">
        <w:rPr>
          <w:rFonts w:ascii="Times New Roman" w:hAnsi="Times New Roman" w:cs="Times New Roman"/>
          <w:sz w:val="22"/>
          <w:szCs w:val="22"/>
        </w:rPr>
        <w:t xml:space="preserve"> 292 </w:t>
      </w:r>
    </w:p>
    <w:p w:rsidR="004700B1" w:rsidRPr="000A0D7F" w:rsidRDefault="004700B1" w:rsidP="00DC3374">
      <w:pPr>
        <w:pStyle w:val="FORMATTEXT"/>
        <w:ind w:right="160"/>
        <w:rPr>
          <w:rFonts w:ascii="Times New Roman" w:hAnsi="Times New Roman" w:cs="Times New Roman"/>
          <w:sz w:val="22"/>
          <w:szCs w:val="22"/>
        </w:rPr>
      </w:pPr>
      <w:r w:rsidRPr="000A0D7F">
        <w:rPr>
          <w:rFonts w:ascii="Times New Roman" w:hAnsi="Times New Roman" w:cs="Times New Roman"/>
          <w:sz w:val="22"/>
          <w:szCs w:val="22"/>
        </w:rPr>
        <w:t xml:space="preserve">            </w:t>
      </w:r>
    </w:p>
    <w:p w:rsidR="004700B1" w:rsidRDefault="0040711C" w:rsidP="00DC3374">
      <w:pPr>
        <w:pStyle w:val="FORMATTEXT"/>
        <w:ind w:left="11520" w:right="160" w:firstLine="7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700B1" w:rsidRPr="000A0D7F">
        <w:rPr>
          <w:rFonts w:ascii="Times New Roman" w:hAnsi="Times New Roman" w:cs="Times New Roman"/>
          <w:sz w:val="22"/>
          <w:szCs w:val="22"/>
        </w:rPr>
        <w:t>Форма 9</w:t>
      </w:r>
      <w:r w:rsidR="00D95780">
        <w:rPr>
          <w:rFonts w:ascii="Times New Roman" w:hAnsi="Times New Roman" w:cs="Times New Roman"/>
          <w:sz w:val="22"/>
          <w:szCs w:val="22"/>
        </w:rPr>
        <w:t>г</w:t>
      </w:r>
      <w:r w:rsidR="004E1695">
        <w:rPr>
          <w:rFonts w:ascii="Times New Roman" w:hAnsi="Times New Roman" w:cs="Times New Roman"/>
          <w:sz w:val="22"/>
          <w:szCs w:val="22"/>
        </w:rPr>
        <w:t>-2</w:t>
      </w:r>
    </w:p>
    <w:p w:rsidR="00D95780" w:rsidRPr="000A0D7F" w:rsidRDefault="00D95780" w:rsidP="00DC3374">
      <w:pPr>
        <w:pStyle w:val="FORMATTEXT"/>
        <w:ind w:left="11520" w:right="160" w:firstLine="720"/>
        <w:jc w:val="center"/>
        <w:rPr>
          <w:rFonts w:ascii="Times New Roman" w:hAnsi="Times New Roman" w:cs="Times New Roman"/>
          <w:sz w:val="22"/>
          <w:szCs w:val="22"/>
        </w:rPr>
      </w:pPr>
    </w:p>
    <w:p w:rsidR="00D95780" w:rsidRDefault="004E1695" w:rsidP="00DC3374">
      <w:pPr>
        <w:pStyle w:val="HEADERTEXT"/>
        <w:ind w:right="1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1695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Информация о регистрации и ходе реализации заявок на подключение (технологическое присоединение)</w:t>
      </w:r>
      <w:r w:rsidR="00D95780" w:rsidRPr="00D9578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D95780" w:rsidRPr="00D95780" w:rsidRDefault="004E1695" w:rsidP="00DC3374">
      <w:pPr>
        <w:pStyle w:val="HEADERTEXT"/>
        <w:ind w:right="1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1695">
        <w:rPr>
          <w:rFonts w:ascii="Times New Roman" w:hAnsi="Times New Roman" w:cs="Times New Roman"/>
          <w:b/>
          <w:bCs/>
          <w:color w:val="auto"/>
          <w:sz w:val="24"/>
          <w:szCs w:val="24"/>
        </w:rPr>
        <w:t>к инфраструктуре субъектов естественных монополий, осуществляющих деятельность в сфере услуг в аэропортах</w:t>
      </w:r>
    </w:p>
    <w:p w:rsidR="00C06B78" w:rsidRDefault="00C06B78" w:rsidP="00DC3374">
      <w:pPr>
        <w:pStyle w:val="HEADERTEXT"/>
        <w:ind w:right="16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475C7" w:rsidRPr="004700B1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Предоставляемые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АО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Международный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Аэропорт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</w:p>
    <w:p w:rsidR="00C475C7" w:rsidRPr="004700B1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территории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Аэродрома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Ставрополь  (Шпаковское</w:t>
      </w:r>
      <w:r w:rsidRPr="004700B1">
        <w:rPr>
          <w:rFonts w:ascii="Times New Roman" w:hAnsi="Times New Roman" w:cs="Times New Roman"/>
          <w:bCs/>
          <w:color w:val="auto"/>
          <w:sz w:val="24"/>
          <w:szCs w:val="24"/>
        </w:rPr>
        <w:t>)</w:t>
      </w:r>
    </w:p>
    <w:p w:rsidR="004A0F40" w:rsidRPr="00F21AB8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 период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r w:rsidRPr="004700B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21AB8" w:rsidRPr="00F21AB8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ЛЕТО 23 (26.03</w:t>
      </w:r>
      <w:r w:rsidR="008354EE" w:rsidRPr="00F21AB8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.</w:t>
      </w:r>
      <w:r w:rsidR="000F1746" w:rsidRPr="00F21AB8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20</w:t>
      </w:r>
      <w:r w:rsidR="00F21AB8" w:rsidRPr="00F21AB8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23 – 28.10</w:t>
      </w:r>
      <w:r w:rsidR="000F1746" w:rsidRPr="00F21AB8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.2023</w:t>
      </w:r>
      <w:r w:rsidR="004A0F40" w:rsidRPr="00F21AB8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)</w:t>
      </w:r>
    </w:p>
    <w:p w:rsidR="00C475C7" w:rsidRPr="000F2EF3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>Сведения о юридическом лице: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АО «Международный Аэропорт Ставр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о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>поль»</w:t>
      </w:r>
    </w:p>
    <w:p w:rsidR="00C475C7" w:rsidRPr="00F946D9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</w:rPr>
      </w:pPr>
      <w:r w:rsidRPr="000F2EF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0F2EF3">
        <w:rPr>
          <w:rFonts w:ascii="Times New Roman" w:hAnsi="Times New Roman"/>
          <w:color w:val="auto"/>
          <w:sz w:val="24"/>
          <w:szCs w:val="24"/>
        </w:rPr>
        <w:t xml:space="preserve">г. Ставрополь, Территория аэропорт, Ставропольский край, Российская Федерация, 355008  </w:t>
      </w:r>
    </w:p>
    <w:p w:rsidR="00C475C7" w:rsidRDefault="00C475C7" w:rsidP="00DC3374">
      <w:pPr>
        <w:pStyle w:val="HEADERTEXT"/>
        <w:ind w:right="16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Генеральный директор: Соловьев Виктор Андреевич,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(8652) 24-55-57,</w:t>
      </w: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6" w:history="1">
        <w:r w:rsidRPr="000F2EF3">
          <w:rPr>
            <w:rStyle w:val="afffa"/>
            <w:rFonts w:ascii="Times New Roman" w:hAnsi="Times New Roman" w:cs="Times New Roman"/>
            <w:bCs/>
            <w:color w:val="auto"/>
            <w:sz w:val="24"/>
            <w:szCs w:val="24"/>
          </w:rPr>
          <w:t>kancelaria@stavavia.ru</w:t>
        </w:r>
      </w:hyperlink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</w:p>
    <w:p w:rsidR="003320E1" w:rsidRDefault="000F2EF3" w:rsidP="00DC3374">
      <w:pPr>
        <w:pStyle w:val="HEADERTEXT"/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0F2EF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</w:t>
      </w:r>
    </w:p>
    <w:tbl>
      <w:tblPr>
        <w:tblW w:w="14742" w:type="dxa"/>
        <w:tblInd w:w="108" w:type="dxa"/>
        <w:tblLayout w:type="fixed"/>
        <w:tblLook w:val="0000"/>
      </w:tblPr>
      <w:tblGrid>
        <w:gridCol w:w="567"/>
        <w:gridCol w:w="3544"/>
        <w:gridCol w:w="2126"/>
        <w:gridCol w:w="2126"/>
        <w:gridCol w:w="2126"/>
        <w:gridCol w:w="2126"/>
        <w:gridCol w:w="2127"/>
      </w:tblGrid>
      <w:tr w:rsidR="00DC3374" w:rsidTr="00DC3374">
        <w:trPr>
          <w:trHeight w:val="13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Объект инфраструктуры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субъекта </w:t>
            </w: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естественной</w:t>
            </w:r>
            <w:proofErr w:type="gramEnd"/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монополии (местонахождение,</w:t>
            </w:r>
            <w:proofErr w:type="gramEnd"/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краткое описание объекта)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поданных заявок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 зарегис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рированных заявок (внесенных</w:t>
            </w:r>
            <w:proofErr w:type="gramEnd"/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 реестр заявок)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исполненных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заявок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 заявок, по которым принято р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шение об отказе (или об аннули</w:t>
            </w:r>
            <w:r w:rsidR="008241B0" w:rsidRPr="003E020D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вании заявки),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с детализацией осн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ваний отказа</w:t>
            </w: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Количество заявок, находящихся</w:t>
            </w:r>
          </w:p>
          <w:p w:rsidR="00DC3374" w:rsidRPr="003E020D" w:rsidRDefault="00DC3374" w:rsidP="00DC3374">
            <w:pPr>
              <w:pStyle w:val="afff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на рассмотрении</w:t>
            </w:r>
          </w:p>
        </w:tc>
      </w:tr>
      <w:tr w:rsidR="00DC3374" w:rsidTr="00DC33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C3374" w:rsidTr="00DC33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374" w:rsidRPr="003E020D" w:rsidRDefault="00DC3374" w:rsidP="00DC3374">
            <w:pPr>
              <w:pStyle w:val="afffb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АО "Международный аэропорт </w:t>
            </w:r>
            <w:r w:rsidR="003E020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Ставрополь" г. Ставрополь,</w:t>
            </w:r>
            <w:r w:rsidR="003E020D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Территория аэропорт, Ставропольский край, Российская Федерация, 355008.    Наземное аэропортовое обслуживание </w:t>
            </w:r>
            <w:proofErr w:type="gramStart"/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="003E02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(обеспечение взлета/посадки, ст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янки, заправки, авиац.безопасности)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F21AB8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F21AB8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F21AB8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374" w:rsidRPr="003E020D" w:rsidRDefault="00DC3374" w:rsidP="004E1695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2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374" w:rsidRPr="003E020D" w:rsidRDefault="00F21AB8" w:rsidP="007741EF">
            <w:pPr>
              <w:spacing w:line="31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C3374" w:rsidRDefault="00DC3374" w:rsidP="007741EF">
      <w:pPr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D95780" w:rsidRPr="00EE4834" w:rsidRDefault="00D95780" w:rsidP="00DC3374">
      <w:pPr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  <w:u w:val="single"/>
        </w:rPr>
        <w:t>Примечания:</w:t>
      </w:r>
    </w:p>
    <w:p w:rsidR="00D95780" w:rsidRPr="00EE4834" w:rsidRDefault="00D95780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 форме должен быть указан отчетный период (зимний или летний сезон), наименование субъекта естественной монополии,    раскрывающего информацию.</w:t>
      </w:r>
    </w:p>
    <w:p w:rsidR="00D95780" w:rsidRPr="00EE4834" w:rsidRDefault="00D95780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EE4834">
        <w:rPr>
          <w:rFonts w:ascii="Times New Roman" w:hAnsi="Times New Roman" w:cs="Times New Roman"/>
          <w:sz w:val="16"/>
          <w:szCs w:val="16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«0».</w:t>
      </w:r>
    </w:p>
    <w:p w:rsidR="00D95780" w:rsidRPr="00EE4834" w:rsidRDefault="004E1695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E1695">
        <w:rPr>
          <w:rFonts w:ascii="Times New Roman" w:hAnsi="Times New Roman" w:cs="Times New Roman"/>
          <w:iCs/>
          <w:sz w:val="16"/>
          <w:szCs w:val="16"/>
        </w:rPr>
        <w:t>Ячейки графы 4 заполняются по данным реестра заявок, ведение которого предусмотрено пунктом 6 Правил обеспечения доступа к услугам субъектов естественных монополий в аэропортах, утвержденных Постановлением Правительства Российской Федерации № 599, и в порядке, установленном приложением № 2 Приказа Минтранса России от 21.06.2010 № 137 "Об утверждении формы заявки на оказание услуг субъектов естественных монополий в аэропортах, формы и порядка ведения реестра заявок на</w:t>
      </w:r>
      <w:proofErr w:type="gramEnd"/>
      <w:r w:rsidRPr="004E1695">
        <w:rPr>
          <w:rFonts w:ascii="Times New Roman" w:hAnsi="Times New Roman" w:cs="Times New Roman"/>
          <w:iCs/>
          <w:sz w:val="16"/>
          <w:szCs w:val="16"/>
        </w:rPr>
        <w:t xml:space="preserve"> оказание услуг субъектов естественных монополий в аэропортах" (зарегистрирован Минюстом России 22.07.2010, регистрационный № 17945) (</w:t>
      </w:r>
      <w:r>
        <w:rPr>
          <w:rFonts w:ascii="Times New Roman" w:hAnsi="Times New Roman" w:cs="Times New Roman"/>
          <w:iCs/>
          <w:sz w:val="16"/>
          <w:szCs w:val="16"/>
        </w:rPr>
        <w:t>далее - Приказ Минтранса № 137)</w:t>
      </w:r>
      <w:r w:rsidR="00D95780" w:rsidRPr="00EE4834">
        <w:rPr>
          <w:rFonts w:ascii="Times New Roman" w:hAnsi="Times New Roman" w:cs="Times New Roman"/>
          <w:iCs/>
          <w:sz w:val="16"/>
          <w:szCs w:val="16"/>
        </w:rPr>
        <w:t>.</w:t>
      </w:r>
    </w:p>
    <w:p w:rsidR="004E1695" w:rsidRDefault="004E1695" w:rsidP="00DC3374">
      <w:pPr>
        <w:widowControl/>
        <w:numPr>
          <w:ilvl w:val="0"/>
          <w:numId w:val="2"/>
        </w:numPr>
        <w:suppressAutoHyphens/>
        <w:autoSpaceDN/>
        <w:adjustRightInd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4E1695">
        <w:rPr>
          <w:rFonts w:ascii="Times New Roman" w:hAnsi="Times New Roman" w:cs="Times New Roman"/>
          <w:sz w:val="16"/>
          <w:szCs w:val="16"/>
        </w:rPr>
        <w:t>При заполнении ячеек графы 6 в информации "об основаниях отказа в согласовании заявки" указывается количество заявок с индексом</w:t>
      </w:r>
      <w:proofErr w:type="gramStart"/>
      <w:r w:rsidRPr="004E1695">
        <w:rPr>
          <w:rFonts w:ascii="Times New Roman" w:hAnsi="Times New Roman" w:cs="Times New Roman"/>
          <w:sz w:val="16"/>
          <w:szCs w:val="16"/>
        </w:rPr>
        <w:t xml:space="preserve"> (*), </w:t>
      </w:r>
      <w:proofErr w:type="gramEnd"/>
      <w:r w:rsidRPr="004E1695">
        <w:rPr>
          <w:rFonts w:ascii="Times New Roman" w:hAnsi="Times New Roman" w:cs="Times New Roman"/>
          <w:sz w:val="16"/>
          <w:szCs w:val="16"/>
        </w:rPr>
        <w:t>соответствующим следующим основаниям:</w:t>
      </w:r>
    </w:p>
    <w:p w:rsidR="004E1695" w:rsidRDefault="004E1695" w:rsidP="00DC3374">
      <w:pPr>
        <w:widowControl/>
        <w:suppressAutoHyphens/>
        <w:autoSpaceDN/>
        <w:adjustRightInd/>
        <w:ind w:left="1080" w:right="19"/>
        <w:jc w:val="both"/>
        <w:rPr>
          <w:rFonts w:ascii="Times New Roman" w:hAnsi="Times New Roman" w:cs="Times New Roman"/>
          <w:sz w:val="16"/>
          <w:szCs w:val="16"/>
        </w:rPr>
      </w:pPr>
      <w:r w:rsidRPr="004E1695">
        <w:rPr>
          <w:rFonts w:ascii="Times New Roman" w:hAnsi="Times New Roman" w:cs="Times New Roman"/>
          <w:sz w:val="16"/>
          <w:szCs w:val="16"/>
        </w:rPr>
        <w:t>_____(1) - отказ в удовлетворении заявки по вине заявителя - заявка не соответствует требованиям пункта 5 Правил доступа к услугам субъектов естественных монополий в аэропортах, утвержденных Постановлением Правительства Российской Федерации № 599, и приложению № 1 (приложения № 1 - № 3 к заявке) к Приказу Минтранса России № 137;</w:t>
      </w:r>
    </w:p>
    <w:p w:rsidR="00972BB0" w:rsidRPr="00EE4834" w:rsidRDefault="004E1695" w:rsidP="00DC3374">
      <w:pPr>
        <w:widowControl/>
        <w:suppressAutoHyphens/>
        <w:autoSpaceDN/>
        <w:adjustRightInd/>
        <w:ind w:left="1080" w:right="19"/>
        <w:jc w:val="both"/>
        <w:rPr>
          <w:rStyle w:val="a3"/>
          <w:rFonts w:ascii="Times New Roman" w:hAnsi="Times New Roman" w:cs="Times New Roman"/>
          <w:b w:val="0"/>
          <w:i/>
          <w:color w:val="auto"/>
          <w:sz w:val="16"/>
          <w:szCs w:val="16"/>
        </w:rPr>
      </w:pPr>
      <w:r w:rsidRPr="004E1695">
        <w:rPr>
          <w:rFonts w:ascii="Times New Roman" w:hAnsi="Times New Roman" w:cs="Times New Roman"/>
          <w:sz w:val="16"/>
          <w:szCs w:val="16"/>
        </w:rPr>
        <w:t>_____(3) - аннулирование заявки в соответствии с пунктом 8 Правил доступа к услугам субъектов естественных монополий в аэропортах, утвержденных Постановлением Правительства Российской Федерации № 599.</w:t>
      </w:r>
    </w:p>
    <w:sectPr w:rsidR="00972BB0" w:rsidRPr="00EE4834" w:rsidSect="00DC3374">
      <w:pgSz w:w="16837" w:h="11905" w:orient="landscape"/>
      <w:pgMar w:top="284" w:right="800" w:bottom="284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6D0905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  <w:sz w:val="20"/>
        <w:szCs w:val="28"/>
      </w:rPr>
    </w:lvl>
  </w:abstractNum>
  <w:abstractNum w:abstractNumId="1">
    <w:nsid w:val="509E15A3"/>
    <w:multiLevelType w:val="hybridMultilevel"/>
    <w:tmpl w:val="C3182B0A"/>
    <w:lvl w:ilvl="0" w:tplc="7E92332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517F6"/>
    <w:rsid w:val="00002644"/>
    <w:rsid w:val="00021C1B"/>
    <w:rsid w:val="000A0D7F"/>
    <w:rsid w:val="000A49A8"/>
    <w:rsid w:val="000A54BC"/>
    <w:rsid w:val="000B4267"/>
    <w:rsid w:val="000B763E"/>
    <w:rsid w:val="000D5E1C"/>
    <w:rsid w:val="000F1746"/>
    <w:rsid w:val="000F2EF3"/>
    <w:rsid w:val="00181EE5"/>
    <w:rsid w:val="00184F72"/>
    <w:rsid w:val="001A0257"/>
    <w:rsid w:val="001A0B3E"/>
    <w:rsid w:val="001B502A"/>
    <w:rsid w:val="001F3831"/>
    <w:rsid w:val="00270DA9"/>
    <w:rsid w:val="00292944"/>
    <w:rsid w:val="002A235B"/>
    <w:rsid w:val="002C00DB"/>
    <w:rsid w:val="0032026D"/>
    <w:rsid w:val="003320E1"/>
    <w:rsid w:val="00372391"/>
    <w:rsid w:val="00382A6B"/>
    <w:rsid w:val="003C698E"/>
    <w:rsid w:val="003E020D"/>
    <w:rsid w:val="003F09E3"/>
    <w:rsid w:val="003F1E81"/>
    <w:rsid w:val="0040711C"/>
    <w:rsid w:val="00417490"/>
    <w:rsid w:val="004279C7"/>
    <w:rsid w:val="00435CF9"/>
    <w:rsid w:val="00454F67"/>
    <w:rsid w:val="004700B1"/>
    <w:rsid w:val="004A0F40"/>
    <w:rsid w:val="004B13B6"/>
    <w:rsid w:val="004E1695"/>
    <w:rsid w:val="00502B4B"/>
    <w:rsid w:val="0053716D"/>
    <w:rsid w:val="00570C8D"/>
    <w:rsid w:val="00584488"/>
    <w:rsid w:val="0059189E"/>
    <w:rsid w:val="005A4E41"/>
    <w:rsid w:val="005B64B5"/>
    <w:rsid w:val="005F0626"/>
    <w:rsid w:val="00623724"/>
    <w:rsid w:val="00637AAC"/>
    <w:rsid w:val="00665900"/>
    <w:rsid w:val="00697E65"/>
    <w:rsid w:val="006C1D9F"/>
    <w:rsid w:val="00703949"/>
    <w:rsid w:val="00713D09"/>
    <w:rsid w:val="007741EF"/>
    <w:rsid w:val="007756C5"/>
    <w:rsid w:val="008056AC"/>
    <w:rsid w:val="008241B0"/>
    <w:rsid w:val="008354EE"/>
    <w:rsid w:val="008A3553"/>
    <w:rsid w:val="008F1625"/>
    <w:rsid w:val="008F3AF9"/>
    <w:rsid w:val="00911FC7"/>
    <w:rsid w:val="009306E5"/>
    <w:rsid w:val="00972BB0"/>
    <w:rsid w:val="00997117"/>
    <w:rsid w:val="00A06865"/>
    <w:rsid w:val="00A20EDA"/>
    <w:rsid w:val="00A355DD"/>
    <w:rsid w:val="00A82F4A"/>
    <w:rsid w:val="00A96B97"/>
    <w:rsid w:val="00AA7AE8"/>
    <w:rsid w:val="00AD1C5A"/>
    <w:rsid w:val="00AF3D6A"/>
    <w:rsid w:val="00B01432"/>
    <w:rsid w:val="00B278E9"/>
    <w:rsid w:val="00B517F6"/>
    <w:rsid w:val="00B73FF9"/>
    <w:rsid w:val="00B85083"/>
    <w:rsid w:val="00B913A5"/>
    <w:rsid w:val="00B94089"/>
    <w:rsid w:val="00BD5C31"/>
    <w:rsid w:val="00C06B78"/>
    <w:rsid w:val="00C13E58"/>
    <w:rsid w:val="00C14882"/>
    <w:rsid w:val="00C475C7"/>
    <w:rsid w:val="00C57621"/>
    <w:rsid w:val="00C71E9C"/>
    <w:rsid w:val="00CA55F0"/>
    <w:rsid w:val="00CE5C41"/>
    <w:rsid w:val="00CF2582"/>
    <w:rsid w:val="00CF47B9"/>
    <w:rsid w:val="00D436B0"/>
    <w:rsid w:val="00D56B84"/>
    <w:rsid w:val="00D760F5"/>
    <w:rsid w:val="00D85AA7"/>
    <w:rsid w:val="00D947D0"/>
    <w:rsid w:val="00D95780"/>
    <w:rsid w:val="00DC3374"/>
    <w:rsid w:val="00DC4452"/>
    <w:rsid w:val="00DF5D95"/>
    <w:rsid w:val="00E06760"/>
    <w:rsid w:val="00E931F1"/>
    <w:rsid w:val="00EE4834"/>
    <w:rsid w:val="00F21AB8"/>
    <w:rsid w:val="00F40960"/>
    <w:rsid w:val="00F54FE0"/>
    <w:rsid w:val="00F77D18"/>
    <w:rsid w:val="00F946D9"/>
    <w:rsid w:val="00FB4AF7"/>
    <w:rsid w:val="00FB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6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026D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32026D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32026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32026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2026D"/>
    <w:rPr>
      <w:b/>
      <w:bCs/>
      <w:color w:val="000080"/>
    </w:rPr>
  </w:style>
  <w:style w:type="character" w:customStyle="1" w:styleId="a4">
    <w:name w:val="Гипертекстовая ссылка"/>
    <w:uiPriority w:val="99"/>
    <w:rsid w:val="0032026D"/>
    <w:rPr>
      <w:b/>
      <w:bCs/>
      <w:color w:val="008000"/>
    </w:rPr>
  </w:style>
  <w:style w:type="character" w:customStyle="1" w:styleId="a5">
    <w:name w:val="Активная гипертекстовая ссылка"/>
    <w:uiPriority w:val="99"/>
    <w:rsid w:val="0032026D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2026D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2026D"/>
    <w:pPr>
      <w:jc w:val="both"/>
    </w:pPr>
  </w:style>
  <w:style w:type="character" w:customStyle="1" w:styleId="a8">
    <w:name w:val="Выделение для Базового Поиска"/>
    <w:uiPriority w:val="99"/>
    <w:rsid w:val="0032026D"/>
    <w:rPr>
      <w:b/>
      <w:bCs/>
      <w:color w:val="0058A9"/>
    </w:rPr>
  </w:style>
  <w:style w:type="character" w:customStyle="1" w:styleId="a9">
    <w:name w:val="Выделение для Базового Поиска (курсив)"/>
    <w:uiPriority w:val="99"/>
    <w:rsid w:val="0032026D"/>
    <w:rPr>
      <w:b/>
      <w:bCs/>
      <w:i/>
      <w:iCs/>
      <w:color w:val="0058A9"/>
    </w:rPr>
  </w:style>
  <w:style w:type="paragraph" w:customStyle="1" w:styleId="aa">
    <w:name w:val="Основное меню (преемственное)"/>
    <w:basedOn w:val="a"/>
    <w:next w:val="a"/>
    <w:uiPriority w:val="99"/>
    <w:rsid w:val="0032026D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32026D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link w:val="1"/>
    <w:uiPriority w:val="9"/>
    <w:rsid w:val="003202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202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2026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2026D"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rsid w:val="0032026D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32026D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2026D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2026D"/>
  </w:style>
  <w:style w:type="paragraph" w:customStyle="1" w:styleId="af1">
    <w:name w:val="Заголовок статьи"/>
    <w:basedOn w:val="a"/>
    <w:next w:val="a"/>
    <w:uiPriority w:val="99"/>
    <w:rsid w:val="0032026D"/>
    <w:pPr>
      <w:ind w:left="1612" w:hanging="892"/>
      <w:jc w:val="both"/>
    </w:pPr>
  </w:style>
  <w:style w:type="character" w:customStyle="1" w:styleId="af2">
    <w:name w:val="Заголовок чужого сообщения"/>
    <w:uiPriority w:val="99"/>
    <w:rsid w:val="0032026D"/>
    <w:rPr>
      <w:b/>
      <w:bCs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32026D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32026D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32026D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32026D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32026D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32026D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32026D"/>
  </w:style>
  <w:style w:type="paragraph" w:customStyle="1" w:styleId="afa">
    <w:name w:val="Колонтитул (левый)"/>
    <w:basedOn w:val="af9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32026D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32026D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32026D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32026D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uiPriority w:val="99"/>
    <w:rsid w:val="0032026D"/>
    <w:rPr>
      <w:b/>
      <w:bCs/>
      <w:color w:val="000080"/>
      <w:shd w:val="clear" w:color="auto" w:fill="D4D0C8"/>
    </w:rPr>
  </w:style>
  <w:style w:type="character" w:customStyle="1" w:styleId="aff1">
    <w:name w:val="Не вступил в силу"/>
    <w:uiPriority w:val="99"/>
    <w:rsid w:val="0032026D"/>
    <w:rPr>
      <w:b/>
      <w:bCs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32026D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32026D"/>
    <w:pPr>
      <w:jc w:val="both"/>
    </w:pPr>
  </w:style>
  <w:style w:type="paragraph" w:customStyle="1" w:styleId="aff4">
    <w:name w:val="Объект"/>
    <w:basedOn w:val="a"/>
    <w:next w:val="a"/>
    <w:uiPriority w:val="99"/>
    <w:rsid w:val="0032026D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rsid w:val="0032026D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32026D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32026D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32026D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32026D"/>
    <w:pPr>
      <w:spacing w:before="0" w:after="0"/>
      <w:jc w:val="both"/>
      <w:outlineLvl w:val="9"/>
    </w:pPr>
    <w:rPr>
      <w:b w:val="0"/>
      <w:bCs w:val="0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32026D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32026D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32026D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32026D"/>
  </w:style>
  <w:style w:type="paragraph" w:customStyle="1" w:styleId="affe">
    <w:name w:val="Пример."/>
    <w:basedOn w:val="a"/>
    <w:next w:val="a"/>
    <w:uiPriority w:val="99"/>
    <w:rsid w:val="0032026D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32026D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32026D"/>
  </w:style>
  <w:style w:type="paragraph" w:customStyle="1" w:styleId="afff1">
    <w:name w:val="Словарная статья"/>
    <w:basedOn w:val="a"/>
    <w:next w:val="a"/>
    <w:uiPriority w:val="99"/>
    <w:rsid w:val="0032026D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32026D"/>
  </w:style>
  <w:style w:type="character" w:customStyle="1" w:styleId="afff3">
    <w:name w:val="Сравнение редакций. Добавленный фрагмент"/>
    <w:uiPriority w:val="99"/>
    <w:rsid w:val="0032026D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sid w:val="0032026D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32026D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32026D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32026D"/>
    <w:rPr>
      <w:shd w:val="clear" w:color="auto" w:fill="FFFF00"/>
    </w:rPr>
  </w:style>
  <w:style w:type="character" w:customStyle="1" w:styleId="afff8">
    <w:name w:val="Утратил силу"/>
    <w:uiPriority w:val="99"/>
    <w:rsid w:val="0032026D"/>
    <w:rPr>
      <w:b/>
      <w:bCs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32026D"/>
    <w:pPr>
      <w:jc w:val="center"/>
    </w:pPr>
  </w:style>
  <w:style w:type="paragraph" w:customStyle="1" w:styleId="FORMATTEXT">
    <w:name w:val=".FORMAT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rsid w:val="004700B1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styleId="afffa">
    <w:name w:val="Hyperlink"/>
    <w:basedOn w:val="a0"/>
    <w:uiPriority w:val="99"/>
    <w:unhideWhenUsed/>
    <w:rsid w:val="000F2EF3"/>
    <w:rPr>
      <w:color w:val="0000FF"/>
      <w:u w:val="single"/>
    </w:rPr>
  </w:style>
  <w:style w:type="paragraph" w:customStyle="1" w:styleId="ConsPlusNonformat">
    <w:name w:val="ConsPlusNonformat"/>
    <w:rsid w:val="00D95780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fffb">
    <w:name w:val="No Spacing"/>
    <w:uiPriority w:val="1"/>
    <w:qFormat/>
    <w:rsid w:val="00DC337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celaria@stavav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CE274-C8BF-4C3F-AFF3-57BDB876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3263</CharactersWithSpaces>
  <SharedDoc>false</SharedDoc>
  <HLinks>
    <vt:vector size="6" baseType="variant">
      <vt:variant>
        <vt:i4>2949123</vt:i4>
      </vt:variant>
      <vt:variant>
        <vt:i4>0</vt:i4>
      </vt:variant>
      <vt:variant>
        <vt:i4>0</vt:i4>
      </vt:variant>
      <vt:variant>
        <vt:i4>5</vt:i4>
      </vt:variant>
      <vt:variant>
        <vt:lpwstr>mailto:kancelaria@stavavia.ru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12</cp:revision>
  <cp:lastPrinted>2012-09-13T13:58:00Z</cp:lastPrinted>
  <dcterms:created xsi:type="dcterms:W3CDTF">2022-11-03T07:33:00Z</dcterms:created>
  <dcterms:modified xsi:type="dcterms:W3CDTF">2024-09-05T06:15:00Z</dcterms:modified>
</cp:coreProperties>
</file>